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261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様式第４６号</w:t>
      </w:r>
    </w:p>
    <w:p w:rsidR="00000000" w:rsidRDefault="001C261D">
      <w:pPr>
        <w:rPr>
          <w:rFonts w:ascii="ＭＳ 明朝" w:hAnsi="ＭＳ 明朝" w:hint="eastAsia"/>
        </w:rPr>
      </w:pPr>
    </w:p>
    <w:p w:rsidR="00000000" w:rsidRDefault="001C261D">
      <w:pPr>
        <w:rPr>
          <w:rFonts w:ascii="ＭＳ 明朝" w:hAnsi="ＭＳ 明朝" w:hint="eastAsia"/>
        </w:rPr>
      </w:pPr>
    </w:p>
    <w:p w:rsidR="00000000" w:rsidRDefault="001C261D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r>
        <w:rPr>
          <w:rFonts w:ascii="ＭＳ 明朝" w:hAnsi="ＭＳ 明朝" w:hint="eastAsia"/>
          <w:sz w:val="28"/>
          <w:szCs w:val="28"/>
        </w:rPr>
        <w:t>結核指定医療機関指定申請書</w:t>
      </w:r>
    </w:p>
    <w:bookmarkEnd w:id="0"/>
    <w:p w:rsidR="00000000" w:rsidRDefault="001C261D">
      <w:pPr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感染症の予防及び感染症の患者に対する医療に関する法律（平成１０年法律第１１４号。以下「感染症法」という。）第３８条第２項の規定による医療機関として、指定されたく申請します。</w:t>
      </w:r>
    </w:p>
    <w:p w:rsidR="00000000" w:rsidRDefault="001C261D">
      <w:pPr>
        <w:ind w:firstLineChars="95" w:firstLine="22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なお、指定の上は、感染症法第３８条第３項の規定に基づく感染症指定医療機関療養担当規定（平成１１年厚生省告示第４２号）、同法第３８条第７項の規定による知事の指導及び同法第４１条の規定に基づく診療報酬により同法の定めるところに従って、同法による医療を担当します。</w:t>
      </w:r>
    </w:p>
    <w:p w:rsidR="00000000" w:rsidRDefault="001C261D">
      <w:pPr>
        <w:ind w:leftChars="100" w:left="210"/>
        <w:rPr>
          <w:rFonts w:ascii="ＭＳ 明朝" w:hAnsi="ＭＳ 明朝" w:hint="eastAsia"/>
          <w:sz w:val="24"/>
        </w:rPr>
      </w:pP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病</w:t>
      </w:r>
      <w:r>
        <w:rPr>
          <w:rFonts w:ascii="ＭＳ 明朝" w:hAnsi="ＭＳ 明朝" w:hint="eastAsia"/>
          <w:sz w:val="22"/>
          <w:szCs w:val="22"/>
        </w:rPr>
        <w:t>院若しくは診療所又は薬局の所在地</w:t>
      </w: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 w:firstLineChars="179" w:firstLine="41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pacing w:val="7"/>
          <w:kern w:val="0"/>
          <w:sz w:val="22"/>
          <w:szCs w:val="22"/>
          <w:fitText w:val="3740" w:id="-1176872448"/>
        </w:rPr>
        <w:t>病院若しくは診療所又は薬局の名</w:t>
      </w:r>
      <w:r>
        <w:rPr>
          <w:rFonts w:ascii="ＭＳ 明朝" w:hAnsi="ＭＳ 明朝" w:hint="eastAsia"/>
          <w:spacing w:val="5"/>
          <w:kern w:val="0"/>
          <w:sz w:val="22"/>
          <w:szCs w:val="22"/>
          <w:fitText w:val="3740" w:id="-1176872448"/>
        </w:rPr>
        <w:t>称</w:t>
      </w: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firstLineChars="53" w:firstLine="621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pacing w:val="476"/>
          <w:kern w:val="0"/>
          <w:sz w:val="22"/>
          <w:szCs w:val="22"/>
          <w:fitText w:val="3740" w:id="-1176872192"/>
        </w:rPr>
        <w:t>診療科</w:t>
      </w:r>
      <w:r>
        <w:rPr>
          <w:rFonts w:ascii="ＭＳ 明朝" w:hAnsi="ＭＳ 明朝" w:hint="eastAsia"/>
          <w:spacing w:val="2"/>
          <w:kern w:val="0"/>
          <w:sz w:val="22"/>
          <w:szCs w:val="22"/>
          <w:fitText w:val="3740" w:id="-1176872192"/>
        </w:rPr>
        <w:t>目</w:t>
      </w: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病院若しくは診療所又は薬局の開設者</w:t>
      </w: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住所</w:t>
      </w: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00000" w:rsidRDefault="001C261D">
      <w:pPr>
        <w:ind w:leftChars="100" w:left="21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氏名　　　　　　　　　　　　　　　　　　　　　　　　　</w:t>
      </w:r>
    </w:p>
    <w:p w:rsidR="00000000" w:rsidRDefault="001C261D">
      <w:pPr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00000" w:rsidRDefault="001C261D">
      <w:pPr>
        <w:rPr>
          <w:rFonts w:ascii="ＭＳ 明朝" w:hAnsi="ＭＳ 明朝" w:hint="eastAsia"/>
          <w:sz w:val="22"/>
          <w:szCs w:val="22"/>
        </w:rPr>
      </w:pPr>
    </w:p>
    <w:p w:rsidR="00000000" w:rsidRDefault="001C26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茨城県知事　　　　　　　殿</w:t>
      </w:r>
    </w:p>
    <w:p w:rsidR="00000000" w:rsidRDefault="001C261D">
      <w:pPr>
        <w:rPr>
          <w:rFonts w:ascii="ＭＳ 明朝" w:hAnsi="ＭＳ 明朝" w:hint="eastAsia"/>
        </w:rPr>
      </w:pPr>
    </w:p>
    <w:p w:rsidR="00000000" w:rsidRDefault="001C261D">
      <w:pPr>
        <w:rPr>
          <w:rFonts w:ascii="ＭＳ 明朝" w:hAnsi="ＭＳ 明朝" w:hint="eastAsia"/>
        </w:rPr>
      </w:pPr>
    </w:p>
    <w:p w:rsidR="00000000" w:rsidRDefault="001C261D">
      <w:pPr>
        <w:rPr>
          <w:rFonts w:ascii="ＭＳ 明朝" w:hAnsi="ＭＳ 明朝" w:hint="eastAsia"/>
        </w:rPr>
      </w:pPr>
    </w:p>
    <w:tbl>
      <w:tblPr>
        <w:tblW w:w="0" w:type="auto"/>
        <w:tblInd w:w="-2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5265" w:type="dxa"/>
          </w:tcPr>
          <w:p w:rsidR="00000000" w:rsidRDefault="001C261D">
            <w:pPr>
              <w:numPr>
                <w:ilvl w:val="0"/>
                <w:numId w:val="1"/>
              </w:numPr>
              <w:ind w:left="4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開設等の確認</w:t>
            </w:r>
          </w:p>
          <w:p w:rsidR="00000000" w:rsidRDefault="001C261D">
            <w:pPr>
              <w:ind w:left="1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医療法第７条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病院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・　第８条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診療所等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000000" w:rsidRDefault="001C261D">
            <w:pPr>
              <w:ind w:leftChars="57" w:left="120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薬事法第４条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薬局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　　　　済　　未</w:t>
            </w:r>
          </w:p>
        </w:tc>
      </w:tr>
    </w:tbl>
    <w:p w:rsidR="001C261D" w:rsidRDefault="001C261D" w:rsidP="00D813A9">
      <w:pPr>
        <w:jc w:val="left"/>
        <w:rPr>
          <w:rFonts w:ascii="ＭＳ 明朝" w:hAnsi="ＭＳ 明朝" w:hint="eastAsia"/>
        </w:rPr>
      </w:pPr>
    </w:p>
    <w:sectPr w:rsidR="001C261D">
      <w:pgSz w:w="11906" w:h="16838" w:code="9"/>
      <w:pgMar w:top="1134" w:right="1418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1D" w:rsidRDefault="001C261D">
      <w:r>
        <w:separator/>
      </w:r>
    </w:p>
  </w:endnote>
  <w:endnote w:type="continuationSeparator" w:id="0">
    <w:p w:rsidR="001C261D" w:rsidRDefault="001C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1D" w:rsidRDefault="001C261D">
      <w:r>
        <w:separator/>
      </w:r>
    </w:p>
  </w:footnote>
  <w:footnote w:type="continuationSeparator" w:id="0">
    <w:p w:rsidR="001C261D" w:rsidRDefault="001C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95CA2"/>
    <w:multiLevelType w:val="hybridMultilevel"/>
    <w:tmpl w:val="832A803E"/>
    <w:lvl w:ilvl="0" w:tplc="EFF672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9"/>
    <w:rsid w:val="001C261D"/>
    <w:rsid w:val="00D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EE082-4B00-4F96-B9DD-442DF21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　号</vt:lpstr>
      <vt:lpstr>様式第　　　号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　号</dc:title>
  <dc:subject/>
  <dc:creator>茨城県</dc:creator>
  <cp:keywords/>
  <dc:description/>
  <cp:lastModifiedBy>政策企画部情報システム課</cp:lastModifiedBy>
  <cp:revision>2</cp:revision>
  <cp:lastPrinted>2013-05-19T00:46:00Z</cp:lastPrinted>
  <dcterms:created xsi:type="dcterms:W3CDTF">2024-10-02T03:01:00Z</dcterms:created>
  <dcterms:modified xsi:type="dcterms:W3CDTF">2024-10-02T03:01:00Z</dcterms:modified>
</cp:coreProperties>
</file>