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様式第15号（第23条関係）</w:t>
      </w:r>
    </w:p>
    <w:p/>
    <w:p>
      <w:pPr>
        <w:jc w:val="center"/>
      </w:pPr>
      <w:r>
        <w:rPr>
          <w:rFonts w:hint="eastAsia"/>
        </w:rPr>
        <w:t>茨城県病院薬剤師奨学金返済支援事業</w:t>
      </w:r>
    </w:p>
    <w:p>
      <w:pPr>
        <w:jc w:val="center"/>
      </w:pPr>
      <w:r>
        <w:rPr>
          <w:rFonts w:hint="eastAsia"/>
        </w:rPr>
        <w:t>補助金実績報告書兼支払請求書</w:t>
      </w:r>
    </w:p>
    <w:p/>
    <w:p>
      <w:pPr>
        <w:jc w:val="right"/>
      </w:pPr>
      <w:r>
        <w:rPr>
          <w:rFonts w:hint="eastAsia"/>
        </w:rPr>
        <w:t xml:space="preserve">　　　　年　　月　　日</w:t>
      </w:r>
    </w:p>
    <w:p/>
    <w:p>
      <w:r>
        <w:rPr>
          <w:rFonts w:hint="eastAsia"/>
        </w:rPr>
        <w:t>茨城県知事　　　　　殿</w:t>
      </w:r>
    </w:p>
    <w:p/>
    <w:p>
      <w:pPr>
        <w:ind w:leftChars="2140" w:left="5195"/>
      </w:pPr>
      <w:r>
        <w:rPr>
          <w:rFonts w:hint="eastAsia"/>
        </w:rPr>
        <w:t>住　所</w:t>
      </w:r>
    </w:p>
    <w:p>
      <w:pPr>
        <w:ind w:leftChars="2140" w:left="5195"/>
      </w:pPr>
      <w:r>
        <w:rPr>
          <w:rFonts w:hint="eastAsia"/>
        </w:rPr>
        <w:t>氏　名</w:t>
      </w:r>
    </w:p>
    <w:p>
      <w:pPr>
        <w:ind w:leftChars="2140" w:left="5195" w:firstLineChars="200" w:firstLine="485"/>
      </w:pPr>
      <w:r>
        <w:rPr>
          <w:rFonts w:hint="eastAsia"/>
        </w:rPr>
        <w:t>（電話　　　　　　　　　　）</w:t>
      </w:r>
    </w:p>
    <w:p/>
    <w:p>
      <w:pPr>
        <w:rPr>
          <w:strike/>
        </w:rPr>
      </w:pPr>
      <w:r>
        <w:rPr>
          <w:rFonts w:hint="eastAsia"/>
        </w:rPr>
        <w:t xml:space="preserve">　　年　　月　　日付け　第　号で交付決定のあった補助金について、茨城県病院薬剤師奨学金返済支援事業補助金交付要綱第23条の規定に基づき、関係書類を添えて下記のとおり報告します。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r>
        <w:rPr>
          <w:rFonts w:hint="eastAsia"/>
        </w:rPr>
        <w:t>１　認定番号　　　　　第　　　　　　号</w:t>
      </w:r>
    </w:p>
    <w:p/>
    <w:p>
      <w:r>
        <w:rPr>
          <w:rFonts w:hint="eastAsia"/>
        </w:rPr>
        <w:t>２　勤務実績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対象年度の</w:t>
            </w:r>
          </w:p>
          <w:p>
            <w:pPr>
              <w:jc w:val="center"/>
            </w:pPr>
            <w:r>
              <w:rPr>
                <w:rFonts w:hint="eastAsia"/>
              </w:rPr>
              <w:t>勤務実績</w:t>
            </w:r>
          </w:p>
        </w:tc>
        <w:tc>
          <w:tcPr>
            <w:tcW w:w="7222" w:type="dxa"/>
            <w:vAlign w:val="center"/>
          </w:tcPr>
          <w:p>
            <w:r>
              <w:rPr>
                <w:rFonts w:hint="eastAsia"/>
              </w:rPr>
              <w:t>期　間：　　　年　　月　　日から　　年　　月　　日</w:t>
            </w:r>
          </w:p>
          <w:p>
            <w:r>
              <w:rPr>
                <w:rFonts w:hint="eastAsia"/>
              </w:rPr>
              <w:t>病院名：</w:t>
            </w:r>
          </w:p>
          <w:p>
            <w:r>
              <w:rPr>
                <w:rFonts w:hint="eastAsia"/>
              </w:rPr>
              <w:t>所在地：</w:t>
            </w:r>
          </w:p>
        </w:tc>
      </w:tr>
    </w:tbl>
    <w:p/>
    <w:p>
      <w:r>
        <w:rPr>
          <w:rFonts w:hint="eastAsia"/>
        </w:rPr>
        <w:t>３　奨学金返還実績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奨学金名称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7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総額　　　　　　　　　　　　　　円</w:t>
            </w:r>
          </w:p>
        </w:tc>
      </w:tr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7222" w:type="dxa"/>
            <w:vAlign w:val="center"/>
          </w:tcPr>
          <w:p>
            <w:pPr>
              <w:ind w:firstLineChars="200" w:firstLine="485"/>
              <w:jc w:val="center"/>
            </w:pPr>
            <w:r>
              <w:rPr>
                <w:rFonts w:hint="eastAsia"/>
              </w:rPr>
              <w:t>年　　月　　日から　　年　　月　　日</w:t>
            </w:r>
          </w:p>
        </w:tc>
      </w:tr>
      <w:tr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返　還　額</w:t>
            </w:r>
          </w:p>
        </w:tc>
        <w:tc>
          <w:tcPr>
            <w:tcW w:w="7222" w:type="dxa"/>
            <w:vAlign w:val="center"/>
          </w:tcPr>
          <w:p>
            <w:r>
              <w:rPr>
                <w:rFonts w:hint="eastAsia"/>
              </w:rPr>
              <w:t xml:space="preserve">　　月額：　　　　　円　／　計：　　　　　　　円</w:t>
            </w:r>
          </w:p>
        </w:tc>
      </w:tr>
    </w:tbl>
    <w:p/>
    <w:p>
      <w:r>
        <w:rPr>
          <w:rFonts w:hint="eastAsia"/>
        </w:rPr>
        <w:t>４　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8"/>
        <w:gridCol w:w="344"/>
        <w:gridCol w:w="344"/>
        <w:gridCol w:w="345"/>
        <w:gridCol w:w="344"/>
        <w:gridCol w:w="345"/>
        <w:gridCol w:w="344"/>
        <w:gridCol w:w="345"/>
        <w:gridCol w:w="620"/>
        <w:gridCol w:w="335"/>
        <w:gridCol w:w="336"/>
        <w:gridCol w:w="335"/>
        <w:gridCol w:w="336"/>
        <w:gridCol w:w="335"/>
        <w:gridCol w:w="336"/>
        <w:gridCol w:w="336"/>
      </w:tblGrid>
      <w:tr>
        <w:trPr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振込先金融機関名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本支店名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</w:t>
            </w:r>
          </w:p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コード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支店</w:t>
            </w:r>
          </w:p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コード</w:t>
            </w:r>
          </w:p>
        </w:tc>
        <w:tc>
          <w:tcPr>
            <w:tcW w:w="620" w:type="dxa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種目</w:t>
            </w:r>
          </w:p>
        </w:tc>
        <w:tc>
          <w:tcPr>
            <w:tcW w:w="2349" w:type="dxa"/>
            <w:gridSpan w:val="7"/>
            <w:vAlign w:val="center"/>
          </w:tcPr>
          <w:p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napToGrid w:val="0"/>
              <w:ind w:leftChars="356" w:left="864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□銀行</w:t>
            </w:r>
          </w:p>
          <w:p>
            <w:pPr>
              <w:snapToGrid w:val="0"/>
              <w:ind w:leftChars="356" w:left="864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□信用金庫</w:t>
            </w:r>
          </w:p>
          <w:p>
            <w:pPr>
              <w:snapToGrid w:val="0"/>
              <w:ind w:leftChars="356" w:left="864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□信用組合</w:t>
            </w:r>
          </w:p>
          <w:p>
            <w:pPr>
              <w:snapToGrid w:val="0"/>
              <w:ind w:leftChars="356" w:left="864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□農協</w:t>
            </w:r>
          </w:p>
          <w:p>
            <w:pPr>
              <w:snapToGrid w:val="0"/>
              <w:ind w:leftChars="356" w:left="864" w:rightChars="-44" w:right="-107"/>
            </w:pPr>
            <w:r>
              <w:rPr>
                <w:rFonts w:hint="eastAsia"/>
                <w:sz w:val="16"/>
              </w:rPr>
              <w:t>□労働金庫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ind w:leftChars="300" w:left="728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□本店</w:t>
            </w:r>
          </w:p>
          <w:p>
            <w:pPr>
              <w:snapToGrid w:val="0"/>
              <w:ind w:leftChars="300" w:left="728" w:rightChars="-44" w:right="-107"/>
              <w:rPr>
                <w:sz w:val="16"/>
              </w:rPr>
            </w:pPr>
            <w:r>
              <w:rPr>
                <w:rFonts w:hint="eastAsia"/>
                <w:sz w:val="16"/>
              </w:rPr>
              <w:t>□支店</w:t>
            </w:r>
          </w:p>
          <w:p>
            <w:pPr>
              <w:snapToGrid w:val="0"/>
              <w:ind w:leftChars="300" w:left="728" w:rightChars="-44" w:right="-107"/>
              <w:rPr>
                <w:sz w:val="18"/>
              </w:rPr>
            </w:pPr>
            <w:r>
              <w:rPr>
                <w:rFonts w:hint="eastAsia"/>
                <w:sz w:val="16"/>
              </w:rPr>
              <w:t>□出張所</w:t>
            </w:r>
          </w:p>
        </w:tc>
        <w:tc>
          <w:tcPr>
            <w:tcW w:w="344" w:type="dxa"/>
            <w:tcBorders>
              <w:right w:val="dotted" w:sz="4" w:space="0" w:color="auto"/>
            </w:tcBorders>
          </w:tcPr>
          <w:p/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44" w:type="dxa"/>
            <w:tcBorders>
              <w:left w:val="dotted" w:sz="4" w:space="0" w:color="auto"/>
            </w:tcBorders>
          </w:tcPr>
          <w:p/>
        </w:tc>
        <w:tc>
          <w:tcPr>
            <w:tcW w:w="345" w:type="dxa"/>
            <w:tcBorders>
              <w:right w:val="dotted" w:sz="4" w:space="0" w:color="auto"/>
            </w:tcBorders>
          </w:tcPr>
          <w:p/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45" w:type="dxa"/>
            <w:tcBorders>
              <w:left w:val="dotted" w:sz="4" w:space="0" w:color="auto"/>
            </w:tcBorders>
          </w:tcPr>
          <w:p/>
        </w:tc>
        <w:tc>
          <w:tcPr>
            <w:tcW w:w="620" w:type="dxa"/>
            <w:vAlign w:val="center"/>
          </w:tcPr>
          <w:p>
            <w:pPr>
              <w:ind w:leftChars="-46" w:left="-112" w:rightChars="-19" w:right="-46"/>
              <w:rPr>
                <w:sz w:val="16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普通</w:t>
            </w:r>
          </w:p>
          <w:p>
            <w:pPr>
              <w:ind w:leftChars="-46" w:left="-112" w:rightChars="-19" w:right="-46"/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当座</w:t>
            </w:r>
          </w:p>
        </w:tc>
        <w:tc>
          <w:tcPr>
            <w:tcW w:w="335" w:type="dxa"/>
            <w:tcBorders>
              <w:right w:val="dotted" w:sz="4" w:space="0" w:color="auto"/>
            </w:tcBorders>
          </w:tcPr>
          <w:p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/>
        </w:tc>
        <w:tc>
          <w:tcPr>
            <w:tcW w:w="336" w:type="dxa"/>
            <w:tcBorders>
              <w:left w:val="dotted" w:sz="4" w:space="0" w:color="auto"/>
            </w:tcBorders>
          </w:tcPr>
          <w:p/>
        </w:tc>
      </w:tr>
      <w:tr>
        <w:trPr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8" w:type="dxa"/>
            <w:gridSpan w:val="16"/>
            <w:tcBorders>
              <w:bottom w:val="dotted" w:sz="4" w:space="0" w:color="auto"/>
            </w:tcBorders>
            <w:vAlign w:val="center"/>
          </w:tcPr>
          <w:p/>
        </w:tc>
      </w:tr>
      <w:tr>
        <w:trPr>
          <w:trHeight w:val="716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38" w:type="dxa"/>
            <w:gridSpan w:val="16"/>
            <w:tcBorders>
              <w:top w:val="dotted" w:sz="4" w:space="0" w:color="auto"/>
            </w:tcBorders>
            <w:vAlign w:val="center"/>
          </w:tcPr>
          <w:p/>
        </w:tc>
      </w:tr>
    </w:tbl>
    <w:p/>
    <w:p/>
    <w:p>
      <w:r>
        <w:rPr>
          <w:rFonts w:hint="eastAsia"/>
        </w:rPr>
        <w:t>＜添付書類＞</w:t>
      </w:r>
    </w:p>
    <w:p>
      <w:r>
        <w:rPr>
          <w:rFonts w:hint="eastAsia"/>
        </w:rPr>
        <w:t xml:space="preserve">　・対象年度の在職証明書</w:t>
      </w:r>
    </w:p>
    <w:p>
      <w:pPr>
        <w:ind w:left="485" w:hangingChars="200" w:hanging="485"/>
      </w:pPr>
      <w:r>
        <w:rPr>
          <w:rFonts w:hint="eastAsia"/>
        </w:rPr>
        <w:t xml:space="preserve">　・対象年度の奨学金の返還状況（返還額、返還残高等）が確認できる書類（奨学金事業実施者が発行する「奨学金返還証明書」等）</w:t>
      </w:r>
    </w:p>
    <w:p>
      <w:pPr>
        <w:ind w:left="485" w:hangingChars="200" w:hanging="485"/>
      </w:pPr>
      <w:r>
        <w:rPr>
          <w:rFonts w:hint="eastAsia"/>
        </w:rPr>
        <w:t xml:space="preserve">　・その他知事が必要と認める書類</w:t>
      </w:r>
    </w:p>
    <w:p>
      <w:pPr>
        <w:ind w:leftChars="200" w:left="485"/>
      </w:pPr>
      <w:r>
        <w:rPr>
          <w:rFonts w:hint="eastAsia"/>
        </w:rPr>
        <w:t>１．県税に滞納がないことの証明</w:t>
      </w:r>
    </w:p>
    <w:p>
      <w:pPr>
        <w:ind w:left="728" w:hangingChars="300" w:hanging="728"/>
      </w:pPr>
      <w:r>
        <w:rPr>
          <w:rFonts w:hint="eastAsia"/>
        </w:rPr>
        <w:t xml:space="preserve">　　２．振込先口座を確認できる資料（通帳の写し等）（前年度と口座が同一である場合は添付不要）</w:t>
      </w:r>
    </w:p>
    <w:p>
      <w:pPr>
        <w:ind w:left="485" w:hangingChars="200" w:hanging="485"/>
      </w:pPr>
      <w:r>
        <w:rPr>
          <w:rFonts w:hint="eastAsia"/>
        </w:rPr>
        <w:t xml:space="preserve">　</w:t>
      </w:r>
    </w:p>
    <w:p>
      <w:pPr>
        <w:ind w:left="485" w:hangingChars="200" w:hanging="485"/>
      </w:pPr>
    </w:p>
    <w:p>
      <w:pPr>
        <w:widowControl/>
        <w:jc w:val="left"/>
      </w:pPr>
      <w:bookmarkStart w:id="0" w:name="_GoBack"/>
      <w:bookmarkEnd w:id="0"/>
    </w:p>
    <w:sectPr>
      <w:pgSz w:w="11906" w:h="16838" w:code="9"/>
      <w:pgMar w:top="1021" w:right="1418" w:bottom="1418" w:left="1021" w:header="851" w:footer="992" w:gutter="0"/>
      <w:cols w:space="425"/>
      <w:docGrid w:type="linesAndChars" w:linePitch="327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3</cp:revision>
  <cp:lastPrinted>2025-05-27T07:06:00Z</cp:lastPrinted>
  <dcterms:created xsi:type="dcterms:W3CDTF">2025-05-30T02:42:00Z</dcterms:created>
  <dcterms:modified xsi:type="dcterms:W3CDTF">2025-05-30T02:42:00Z</dcterms:modified>
</cp:coreProperties>
</file>