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B8" w:rsidRDefault="002C5306">
      <w:pPr>
        <w:tabs>
          <w:tab w:val="left" w:pos="3704"/>
        </w:tabs>
        <w:spacing w:line="370" w:lineRule="exact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31"/>
        </w:rPr>
        <w:t>様式第１号（第３条関係）</w:t>
      </w:r>
    </w:p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Default="002C5306">
      <w:pPr>
        <w:wordWrap w:val="0"/>
        <w:spacing w:line="370" w:lineRule="exact"/>
        <w:jc w:val="right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7"/>
        </w:rPr>
        <w:t xml:space="preserve">                  </w:t>
      </w:r>
      <w:r>
        <w:rPr>
          <w:rFonts w:ascii="ＭＳ 明朝" w:hAnsi="ＭＳ 明朝"/>
          <w:color w:val="auto"/>
          <w:spacing w:val="15"/>
        </w:rPr>
        <w:t xml:space="preserve">　</w:t>
      </w:r>
      <w:r>
        <w:rPr>
          <w:rFonts w:ascii="ＭＳ 明朝" w:hAnsi="ＭＳ 明朝"/>
          <w:color w:val="auto"/>
          <w:spacing w:val="7"/>
        </w:rPr>
        <w:t xml:space="preserve">  </w:t>
      </w:r>
      <w:r>
        <w:rPr>
          <w:rFonts w:ascii="ＭＳ 明朝" w:hAnsi="ＭＳ 明朝"/>
          <w:color w:val="auto"/>
          <w:spacing w:val="15"/>
        </w:rPr>
        <w:t xml:space="preserve">　</w:t>
      </w:r>
      <w:r>
        <w:rPr>
          <w:rFonts w:ascii="ＭＳ 明朝" w:hAnsi="ＭＳ 明朝"/>
          <w:color w:val="auto"/>
          <w:spacing w:val="7"/>
        </w:rPr>
        <w:t xml:space="preserve">                             </w:t>
      </w:r>
      <w:r>
        <w:rPr>
          <w:rFonts w:ascii="ＭＳ 明朝" w:hAnsi="ＭＳ 明朝"/>
          <w:color w:val="auto"/>
          <w:spacing w:val="31"/>
        </w:rPr>
        <w:t xml:space="preserve">令和　年　月　日　</w:t>
      </w:r>
    </w:p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Default="00886FC6">
      <w:pPr>
        <w:spacing w:line="370" w:lineRule="exact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31"/>
        </w:rPr>
        <w:t xml:space="preserve">　茨城県霞ケ浦北浦水産事務</w:t>
      </w:r>
      <w:r w:rsidR="00C11681">
        <w:rPr>
          <w:rFonts w:ascii="ＭＳ 明朝" w:hAnsi="ＭＳ 明朝"/>
          <w:color w:val="auto"/>
          <w:spacing w:val="31"/>
        </w:rPr>
        <w:t>所</w:t>
      </w:r>
      <w:r>
        <w:rPr>
          <w:rFonts w:ascii="ＭＳ 明朝" w:hAnsi="ＭＳ 明朝"/>
          <w:color w:val="auto"/>
          <w:spacing w:val="31"/>
        </w:rPr>
        <w:t>長</w:t>
      </w:r>
      <w:r w:rsidR="002C5306">
        <w:rPr>
          <w:rFonts w:ascii="ＭＳ 明朝" w:hAnsi="ＭＳ 明朝"/>
          <w:color w:val="auto"/>
          <w:spacing w:val="31"/>
        </w:rPr>
        <w:t xml:space="preserve">　殿</w:t>
      </w:r>
    </w:p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Default="002C5306">
      <w:pPr>
        <w:wordWrap w:val="0"/>
        <w:spacing w:line="370" w:lineRule="exact"/>
        <w:jc w:val="right"/>
        <w:rPr>
          <w:rFonts w:ascii="ＭＳ 明朝" w:hAnsi="ＭＳ 明朝" w:hint="default"/>
          <w:color w:val="auto"/>
          <w:spacing w:val="7"/>
        </w:rPr>
      </w:pPr>
      <w:r>
        <w:rPr>
          <w:rFonts w:ascii="ＭＳ 明朝" w:hAnsi="ＭＳ 明朝"/>
          <w:color w:val="auto"/>
          <w:spacing w:val="7"/>
        </w:rPr>
        <w:t xml:space="preserve">                       </w:t>
      </w:r>
      <w:r>
        <w:rPr>
          <w:rFonts w:ascii="ＭＳ 明朝" w:hAnsi="ＭＳ 明朝"/>
          <w:color w:val="auto"/>
          <w:spacing w:val="15"/>
        </w:rPr>
        <w:t xml:space="preserve">　</w:t>
      </w:r>
      <w:r>
        <w:rPr>
          <w:rFonts w:ascii="ＭＳ 明朝" w:hAnsi="ＭＳ 明朝"/>
          <w:color w:val="auto"/>
          <w:spacing w:val="7"/>
        </w:rPr>
        <w:t xml:space="preserve">               　　　 所　在　地　　　　　　　　　　　</w:t>
      </w:r>
    </w:p>
    <w:p w:rsidR="006C7BB8" w:rsidRDefault="002C5306">
      <w:pPr>
        <w:wordWrap w:val="0"/>
        <w:spacing w:line="370" w:lineRule="exact"/>
        <w:jc w:val="right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7"/>
        </w:rPr>
        <w:t xml:space="preserve">団　体　名　　　　　　　　　　　</w:t>
      </w:r>
    </w:p>
    <w:p w:rsidR="006C7BB8" w:rsidRDefault="002C5306">
      <w:pPr>
        <w:wordWrap w:val="0"/>
        <w:spacing w:line="370" w:lineRule="exact"/>
        <w:jc w:val="right"/>
        <w:rPr>
          <w:rFonts w:hint="default"/>
          <w:color w:val="auto"/>
        </w:rPr>
      </w:pPr>
      <w:r>
        <w:rPr>
          <w:color w:val="auto"/>
        </w:rPr>
        <w:t xml:space="preserve">代表者氏名　　　　　　　　　　　　</w:t>
      </w:r>
    </w:p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Default="00E9075D">
      <w:pPr>
        <w:jc w:val="center"/>
        <w:rPr>
          <w:rFonts w:hint="default"/>
          <w:color w:val="auto"/>
        </w:rPr>
      </w:pPr>
      <w:r>
        <w:rPr>
          <w:color w:val="auto"/>
        </w:rPr>
        <w:t>令和５年度第２期</w:t>
      </w:r>
      <w:r w:rsidR="005C582A">
        <w:rPr>
          <w:color w:val="auto"/>
        </w:rPr>
        <w:t>コイ養殖</w:t>
      </w:r>
      <w:r w:rsidR="005C582A" w:rsidRPr="005C582A">
        <w:rPr>
          <w:color w:val="auto"/>
        </w:rPr>
        <w:t>餌料</w:t>
      </w:r>
      <w:r w:rsidR="005C582A">
        <w:rPr>
          <w:color w:val="auto"/>
        </w:rPr>
        <w:t>価格高騰緊急対策</w:t>
      </w:r>
      <w:r w:rsidR="002C5306">
        <w:rPr>
          <w:color w:val="auto"/>
          <w:spacing w:val="-2"/>
        </w:rPr>
        <w:t>事業費</w:t>
      </w:r>
      <w:r w:rsidR="002C5306">
        <w:rPr>
          <w:color w:val="auto"/>
        </w:rPr>
        <w:t>補助金</w:t>
      </w:r>
      <w:r w:rsidR="002C5306">
        <w:rPr>
          <w:rFonts w:ascii="ＭＳ 明朝" w:hAnsi="ＭＳ 明朝"/>
          <w:color w:val="auto"/>
          <w:spacing w:val="10"/>
        </w:rPr>
        <w:t>交付申請書</w:t>
      </w:r>
    </w:p>
    <w:p w:rsidR="006C7BB8" w:rsidRDefault="006C7BB8">
      <w:pPr>
        <w:rPr>
          <w:rFonts w:hint="default"/>
          <w:color w:val="auto"/>
        </w:rPr>
      </w:pPr>
    </w:p>
    <w:p w:rsidR="006C7BB8" w:rsidRDefault="002C5306">
      <w:pPr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5"/>
        </w:rPr>
        <w:t xml:space="preserve">  </w:t>
      </w:r>
      <w:r>
        <w:rPr>
          <w:rFonts w:ascii="ＭＳ 明朝" w:hAnsi="ＭＳ 明朝"/>
          <w:color w:val="auto"/>
          <w:spacing w:val="10"/>
        </w:rPr>
        <w:t>下記により、標記事業を実施したいので、</w:t>
      </w:r>
      <w:r w:rsidR="00E9075D">
        <w:rPr>
          <w:rFonts w:ascii="ＭＳ 明朝" w:hAnsi="ＭＳ 明朝"/>
          <w:color w:val="auto"/>
          <w:spacing w:val="10"/>
        </w:rPr>
        <w:t>令和５年度第２期</w:t>
      </w:r>
      <w:r w:rsidR="005C582A">
        <w:rPr>
          <w:color w:val="auto"/>
        </w:rPr>
        <w:t>コイ養殖</w:t>
      </w:r>
      <w:r w:rsidR="005C582A" w:rsidRPr="005C582A">
        <w:rPr>
          <w:color w:val="auto"/>
        </w:rPr>
        <w:t>餌料</w:t>
      </w:r>
      <w:r w:rsidR="005C582A">
        <w:rPr>
          <w:color w:val="auto"/>
        </w:rPr>
        <w:t>価格高騰緊急対策</w:t>
      </w:r>
      <w:r>
        <w:rPr>
          <w:color w:val="auto"/>
          <w:spacing w:val="-2"/>
        </w:rPr>
        <w:t>事業費</w:t>
      </w:r>
      <w:r>
        <w:rPr>
          <w:color w:val="auto"/>
        </w:rPr>
        <w:t>補助金</w:t>
      </w:r>
      <w:r w:rsidR="006843F8">
        <w:rPr>
          <w:rFonts w:ascii="ＭＳ 明朝" w:hAnsi="ＭＳ 明朝"/>
          <w:color w:val="auto"/>
          <w:spacing w:val="10"/>
        </w:rPr>
        <w:t>交付要綱</w:t>
      </w:r>
      <w:r>
        <w:rPr>
          <w:rFonts w:ascii="ＭＳ 明朝" w:hAnsi="ＭＳ 明朝"/>
          <w:color w:val="auto"/>
          <w:spacing w:val="10"/>
        </w:rPr>
        <w:t>第３条に基づき補助金　　　　　円の交付を申請します</w:t>
      </w:r>
      <w:r>
        <w:rPr>
          <w:rFonts w:ascii="ＭＳ 明朝" w:hAnsi="ＭＳ 明朝"/>
          <w:color w:val="auto"/>
        </w:rPr>
        <w:t>。</w:t>
      </w:r>
    </w:p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Default="002C5306">
      <w:pPr>
        <w:spacing w:line="370" w:lineRule="exact"/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31"/>
        </w:rPr>
        <w:t>記</w:t>
      </w:r>
    </w:p>
    <w:p w:rsidR="006C7BB8" w:rsidRDefault="002C5306">
      <w:pPr>
        <w:spacing w:line="370" w:lineRule="exact"/>
        <w:rPr>
          <w:rFonts w:hint="default"/>
          <w:color w:val="auto"/>
          <w:sz w:val="22"/>
        </w:rPr>
      </w:pPr>
      <w:r>
        <w:rPr>
          <w:color w:val="auto"/>
          <w:sz w:val="22"/>
        </w:rPr>
        <w:t>１　事業の目的</w:t>
      </w:r>
    </w:p>
    <w:p w:rsidR="006C7BB8" w:rsidRDefault="002C5306">
      <w:pPr>
        <w:spacing w:line="370" w:lineRule="exact"/>
        <w:rPr>
          <w:rFonts w:hint="default"/>
          <w:color w:val="auto"/>
          <w:sz w:val="22"/>
        </w:rPr>
      </w:pPr>
      <w:r>
        <w:rPr>
          <w:color w:val="auto"/>
          <w:sz w:val="22"/>
        </w:rPr>
        <w:t xml:space="preserve">　</w:t>
      </w:r>
    </w:p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Default="002C5306">
      <w:pPr>
        <w:spacing w:line="370" w:lineRule="exact"/>
        <w:rPr>
          <w:rFonts w:hint="default"/>
          <w:color w:val="auto"/>
        </w:rPr>
      </w:pPr>
      <w:r>
        <w:rPr>
          <w:color w:val="auto"/>
          <w:sz w:val="22"/>
        </w:rPr>
        <w:t>２　事業の内容</w:t>
      </w:r>
      <w:r>
        <w:rPr>
          <w:color w:val="auto"/>
        </w:rPr>
        <w:t>（又は事業の実績）</w:t>
      </w:r>
    </w:p>
    <w:p w:rsidR="00A4747F" w:rsidRDefault="00A4747F">
      <w:pPr>
        <w:spacing w:line="370" w:lineRule="exact"/>
        <w:rPr>
          <w:rFonts w:hint="default"/>
          <w:color w:val="auto"/>
        </w:rPr>
      </w:pPr>
      <w:r>
        <w:rPr>
          <w:color w:val="auto"/>
        </w:rPr>
        <w:t xml:space="preserve">　様式第２号「事業計画書」のとおり</w:t>
      </w:r>
    </w:p>
    <w:p w:rsidR="00A4747F" w:rsidRDefault="00A4747F">
      <w:pPr>
        <w:spacing w:line="370" w:lineRule="exact"/>
        <w:rPr>
          <w:rFonts w:hint="default"/>
          <w:color w:val="auto"/>
        </w:rPr>
      </w:pPr>
    </w:p>
    <w:p w:rsidR="006C7BB8" w:rsidRDefault="002C5306">
      <w:pPr>
        <w:spacing w:line="370" w:lineRule="exact"/>
        <w:rPr>
          <w:rFonts w:hint="default"/>
          <w:color w:val="auto"/>
        </w:rPr>
      </w:pPr>
      <w:r>
        <w:rPr>
          <w:color w:val="auto"/>
        </w:rPr>
        <w:t>３　経費の配分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1585"/>
        <w:gridCol w:w="1586"/>
        <w:gridCol w:w="1586"/>
        <w:gridCol w:w="1586"/>
        <w:gridCol w:w="1586"/>
      </w:tblGrid>
      <w:tr w:rsidR="006C7BB8">
        <w:tc>
          <w:tcPr>
            <w:tcW w:w="1585" w:type="dxa"/>
            <w:vMerge w:val="restart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区　分</w:t>
            </w:r>
          </w:p>
        </w:tc>
        <w:tc>
          <w:tcPr>
            <w:tcW w:w="1585" w:type="dxa"/>
            <w:vMerge w:val="restart"/>
          </w:tcPr>
          <w:p w:rsidR="006C7BB8" w:rsidRDefault="002C5306">
            <w:pPr>
              <w:spacing w:line="37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補助事業に要する（要した）経費</w:t>
            </w:r>
          </w:p>
          <w:p w:rsidR="007C775D" w:rsidRPr="007C775D" w:rsidRDefault="007C775D">
            <w:pPr>
              <w:spacing w:line="370" w:lineRule="exact"/>
              <w:rPr>
                <w:rFonts w:hint="default"/>
                <w:color w:val="auto"/>
                <w:sz w:val="14"/>
                <w:szCs w:val="14"/>
              </w:rPr>
            </w:pPr>
            <w:r w:rsidRPr="007C775D">
              <w:rPr>
                <w:color w:val="auto"/>
                <w:sz w:val="14"/>
                <w:szCs w:val="14"/>
              </w:rPr>
              <w:t>（</w:t>
            </w:r>
            <w:r w:rsidRPr="00840633">
              <w:rPr>
                <w:color w:val="auto"/>
                <w:sz w:val="14"/>
                <w:szCs w:val="14"/>
              </w:rPr>
              <w:t>セーフティ</w:t>
            </w:r>
            <w:r w:rsidR="00687157" w:rsidRPr="00840633">
              <w:rPr>
                <w:color w:val="auto"/>
                <w:sz w:val="14"/>
                <w:szCs w:val="14"/>
              </w:rPr>
              <w:t>ー</w:t>
            </w:r>
            <w:r w:rsidRPr="00840633">
              <w:rPr>
                <w:color w:val="auto"/>
                <w:sz w:val="14"/>
                <w:szCs w:val="14"/>
              </w:rPr>
              <w:t>ネット構築</w:t>
            </w:r>
            <w:r w:rsidRPr="007C775D">
              <w:rPr>
                <w:color w:val="auto"/>
                <w:sz w:val="14"/>
                <w:szCs w:val="14"/>
              </w:rPr>
              <w:t>事業補填金）</w:t>
            </w:r>
          </w:p>
        </w:tc>
        <w:tc>
          <w:tcPr>
            <w:tcW w:w="4758" w:type="dxa"/>
            <w:gridSpan w:val="3"/>
          </w:tcPr>
          <w:p w:rsidR="006C7BB8" w:rsidRDefault="002C5306" w:rsidP="007C775D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負担区分</w:t>
            </w:r>
          </w:p>
        </w:tc>
        <w:tc>
          <w:tcPr>
            <w:tcW w:w="1586" w:type="dxa"/>
            <w:vMerge w:val="restart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備　考</w:t>
            </w:r>
          </w:p>
        </w:tc>
      </w:tr>
      <w:tr w:rsidR="006C7BB8">
        <w:tc>
          <w:tcPr>
            <w:tcW w:w="1585" w:type="dxa"/>
            <w:vMerge/>
          </w:tcPr>
          <w:p w:rsidR="006C7BB8" w:rsidRDefault="006C7BB8">
            <w:pPr>
              <w:spacing w:line="370" w:lineRule="exact"/>
              <w:rPr>
                <w:rFonts w:hint="default"/>
                <w:color w:val="auto"/>
              </w:rPr>
            </w:pPr>
          </w:p>
        </w:tc>
        <w:tc>
          <w:tcPr>
            <w:tcW w:w="1585" w:type="dxa"/>
            <w:vMerge/>
          </w:tcPr>
          <w:p w:rsidR="006C7BB8" w:rsidRDefault="006C7BB8">
            <w:pPr>
              <w:spacing w:line="370" w:lineRule="exact"/>
              <w:rPr>
                <w:rFonts w:hint="default"/>
                <w:color w:val="auto"/>
              </w:rPr>
            </w:pPr>
          </w:p>
        </w:tc>
        <w:tc>
          <w:tcPr>
            <w:tcW w:w="1586" w:type="dxa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補助金</w:t>
            </w:r>
          </w:p>
        </w:tc>
        <w:tc>
          <w:tcPr>
            <w:tcW w:w="1586" w:type="dxa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自己負担金</w:t>
            </w:r>
          </w:p>
          <w:p w:rsidR="00A4747F" w:rsidRDefault="00A4747F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（養殖業者</w:t>
            </w:r>
          </w:p>
          <w:p w:rsidR="00A4747F" w:rsidRDefault="00A4747F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負担金）</w:t>
            </w:r>
          </w:p>
        </w:tc>
        <w:tc>
          <w:tcPr>
            <w:tcW w:w="1586" w:type="dxa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その他</w:t>
            </w:r>
          </w:p>
          <w:p w:rsidR="00A4747F" w:rsidRDefault="00A4747F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 w:rsidRPr="00A4747F">
              <w:rPr>
                <w:color w:val="auto"/>
                <w:sz w:val="14"/>
              </w:rPr>
              <w:t>（漁業</w:t>
            </w:r>
            <w:r w:rsidRPr="00840633">
              <w:rPr>
                <w:color w:val="auto"/>
                <w:sz w:val="14"/>
              </w:rPr>
              <w:t>経営セーフティ</w:t>
            </w:r>
            <w:r w:rsidR="00687157" w:rsidRPr="00840633">
              <w:rPr>
                <w:color w:val="auto"/>
                <w:sz w:val="14"/>
              </w:rPr>
              <w:t>ー</w:t>
            </w:r>
            <w:r w:rsidRPr="00840633">
              <w:rPr>
                <w:color w:val="auto"/>
                <w:sz w:val="14"/>
              </w:rPr>
              <w:t>ネット</w:t>
            </w:r>
            <w:r w:rsidRPr="00A4747F">
              <w:rPr>
                <w:color w:val="auto"/>
                <w:sz w:val="14"/>
              </w:rPr>
              <w:t>構築事業における国負担金）</w:t>
            </w:r>
          </w:p>
        </w:tc>
        <w:tc>
          <w:tcPr>
            <w:tcW w:w="1586" w:type="dxa"/>
            <w:vMerge/>
          </w:tcPr>
          <w:p w:rsidR="006C7BB8" w:rsidRDefault="006C7BB8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6C7BB8">
        <w:tc>
          <w:tcPr>
            <w:tcW w:w="1585" w:type="dxa"/>
          </w:tcPr>
          <w:p w:rsidR="006C7BB8" w:rsidRDefault="006C7BB8">
            <w:pPr>
              <w:spacing w:line="370" w:lineRule="exact"/>
              <w:ind w:right="848"/>
              <w:rPr>
                <w:rFonts w:hint="default"/>
                <w:color w:val="auto"/>
              </w:rPr>
            </w:pPr>
          </w:p>
          <w:p w:rsidR="006C7BB8" w:rsidRDefault="006C7BB8">
            <w:pPr>
              <w:spacing w:line="370" w:lineRule="exact"/>
              <w:ind w:right="848"/>
              <w:rPr>
                <w:rFonts w:hint="default"/>
                <w:color w:val="auto"/>
              </w:rPr>
            </w:pPr>
          </w:p>
          <w:p w:rsidR="006C7BB8" w:rsidRDefault="006C7BB8">
            <w:pPr>
              <w:spacing w:line="370" w:lineRule="exact"/>
              <w:ind w:right="848"/>
              <w:rPr>
                <w:rFonts w:hint="default"/>
                <w:color w:val="auto"/>
              </w:rPr>
            </w:pPr>
          </w:p>
        </w:tc>
        <w:tc>
          <w:tcPr>
            <w:tcW w:w="1585" w:type="dxa"/>
          </w:tcPr>
          <w:p w:rsidR="006C7BB8" w:rsidRDefault="002C5306">
            <w:pPr>
              <w:spacing w:line="37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  <w:p w:rsidR="006C7BB8" w:rsidRDefault="006C7BB8" w:rsidP="00A4747F">
            <w:pPr>
              <w:spacing w:line="370" w:lineRule="exact"/>
              <w:ind w:right="848"/>
              <w:rPr>
                <w:rFonts w:hint="default"/>
                <w:color w:val="auto"/>
              </w:rPr>
            </w:pPr>
          </w:p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86" w:type="dxa"/>
          </w:tcPr>
          <w:p w:rsidR="006C7BB8" w:rsidRDefault="002C5306">
            <w:pPr>
              <w:spacing w:line="37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  <w:p w:rsidR="006C7BB8" w:rsidRDefault="006C7BB8" w:rsidP="00A4747F">
            <w:pPr>
              <w:spacing w:line="370" w:lineRule="exact"/>
              <w:ind w:right="848"/>
              <w:rPr>
                <w:rFonts w:hint="default"/>
                <w:color w:val="auto"/>
              </w:rPr>
            </w:pPr>
          </w:p>
        </w:tc>
        <w:tc>
          <w:tcPr>
            <w:tcW w:w="1586" w:type="dxa"/>
          </w:tcPr>
          <w:p w:rsidR="006C7BB8" w:rsidRDefault="002C5306">
            <w:pPr>
              <w:spacing w:line="37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  <w:p w:rsidR="006C7BB8" w:rsidRDefault="006C7BB8" w:rsidP="00A4747F">
            <w:pPr>
              <w:spacing w:line="370" w:lineRule="exact"/>
              <w:ind w:right="848"/>
              <w:rPr>
                <w:rFonts w:hint="default"/>
                <w:color w:val="auto"/>
              </w:rPr>
            </w:pPr>
          </w:p>
        </w:tc>
        <w:tc>
          <w:tcPr>
            <w:tcW w:w="1586" w:type="dxa"/>
          </w:tcPr>
          <w:p w:rsidR="006C7BB8" w:rsidRDefault="002C5306">
            <w:pPr>
              <w:spacing w:line="37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円</w:t>
            </w:r>
          </w:p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  <w:p w:rsidR="006C7BB8" w:rsidRDefault="006C7BB8" w:rsidP="00A4747F">
            <w:pPr>
              <w:spacing w:line="370" w:lineRule="exact"/>
              <w:ind w:right="848"/>
              <w:rPr>
                <w:rFonts w:hint="default"/>
                <w:color w:val="auto"/>
              </w:rPr>
            </w:pPr>
          </w:p>
        </w:tc>
        <w:tc>
          <w:tcPr>
            <w:tcW w:w="1586" w:type="dxa"/>
          </w:tcPr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</w:tc>
      </w:tr>
      <w:tr w:rsidR="006C7BB8">
        <w:tc>
          <w:tcPr>
            <w:tcW w:w="1585" w:type="dxa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計</w:t>
            </w:r>
          </w:p>
        </w:tc>
        <w:tc>
          <w:tcPr>
            <w:tcW w:w="1585" w:type="dxa"/>
          </w:tcPr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86" w:type="dxa"/>
          </w:tcPr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86" w:type="dxa"/>
          </w:tcPr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86" w:type="dxa"/>
          </w:tcPr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86" w:type="dxa"/>
          </w:tcPr>
          <w:p w:rsidR="006C7BB8" w:rsidRDefault="006C7BB8">
            <w:pPr>
              <w:spacing w:line="370" w:lineRule="exact"/>
              <w:jc w:val="right"/>
              <w:rPr>
                <w:rFonts w:hint="default"/>
                <w:color w:val="auto"/>
              </w:rPr>
            </w:pPr>
          </w:p>
        </w:tc>
      </w:tr>
    </w:tbl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Default="002C5306">
      <w:pPr>
        <w:spacing w:line="370" w:lineRule="exact"/>
        <w:rPr>
          <w:rFonts w:hint="default"/>
          <w:color w:val="auto"/>
        </w:rPr>
      </w:pPr>
      <w:r>
        <w:rPr>
          <w:color w:val="auto"/>
        </w:rPr>
        <w:t>４　事業の完了（予定）年月日</w:t>
      </w:r>
    </w:p>
    <w:p w:rsidR="006C7BB8" w:rsidRDefault="002C5306">
      <w:pPr>
        <w:spacing w:line="370" w:lineRule="exact"/>
        <w:rPr>
          <w:rFonts w:hint="default"/>
          <w:color w:val="auto"/>
        </w:rPr>
      </w:pPr>
      <w:r>
        <w:rPr>
          <w:color w:val="auto"/>
        </w:rPr>
        <w:t xml:space="preserve">　　令和　　年　　月　　日</w:t>
      </w:r>
    </w:p>
    <w:p w:rsidR="006C7BB8" w:rsidRDefault="006C7BB8">
      <w:pPr>
        <w:spacing w:line="370" w:lineRule="exact"/>
        <w:rPr>
          <w:rFonts w:hint="default"/>
          <w:color w:val="auto"/>
        </w:rPr>
      </w:pPr>
    </w:p>
    <w:p w:rsidR="00A4747F" w:rsidRDefault="00A4747F">
      <w:pPr>
        <w:spacing w:line="370" w:lineRule="exact"/>
        <w:rPr>
          <w:rFonts w:hint="default"/>
          <w:color w:val="auto"/>
        </w:rPr>
      </w:pPr>
    </w:p>
    <w:p w:rsidR="006C7BB8" w:rsidRDefault="002C5306">
      <w:pPr>
        <w:spacing w:line="370" w:lineRule="exact"/>
        <w:rPr>
          <w:rFonts w:hint="default"/>
          <w:color w:val="auto"/>
        </w:rPr>
      </w:pPr>
      <w:r>
        <w:rPr>
          <w:color w:val="auto"/>
        </w:rPr>
        <w:lastRenderedPageBreak/>
        <w:t>５　収支予算（又は収支清算）</w:t>
      </w:r>
    </w:p>
    <w:p w:rsidR="006C7BB8" w:rsidRDefault="002C5306">
      <w:pPr>
        <w:pStyle w:val="aa"/>
        <w:numPr>
          <w:ilvl w:val="0"/>
          <w:numId w:val="1"/>
        </w:numPr>
        <w:spacing w:line="370" w:lineRule="exact"/>
        <w:ind w:leftChars="0"/>
        <w:rPr>
          <w:rFonts w:hint="default"/>
          <w:color w:val="auto"/>
        </w:rPr>
      </w:pPr>
      <w:r>
        <w:rPr>
          <w:color w:val="auto"/>
        </w:rPr>
        <w:t>収入の部</w:t>
      </w:r>
    </w:p>
    <w:p w:rsidR="006C7BB8" w:rsidRDefault="002C5306">
      <w:pPr>
        <w:pStyle w:val="aa"/>
        <w:spacing w:line="370" w:lineRule="exact"/>
        <w:ind w:leftChars="0" w:left="720"/>
        <w:jc w:val="right"/>
        <w:rPr>
          <w:rFonts w:hint="default"/>
          <w:color w:val="auto"/>
        </w:rPr>
      </w:pPr>
      <w:r>
        <w:rPr>
          <w:color w:val="auto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2111"/>
        <w:gridCol w:w="2111"/>
        <w:gridCol w:w="1060"/>
        <w:gridCol w:w="1061"/>
        <w:gridCol w:w="1586"/>
      </w:tblGrid>
      <w:tr w:rsidR="006C7BB8">
        <w:tc>
          <w:tcPr>
            <w:tcW w:w="1585" w:type="dxa"/>
            <w:vMerge w:val="restart"/>
            <w:vAlign w:val="center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区　分</w:t>
            </w:r>
          </w:p>
        </w:tc>
        <w:tc>
          <w:tcPr>
            <w:tcW w:w="2111" w:type="dxa"/>
            <w:vMerge w:val="restart"/>
          </w:tcPr>
          <w:p w:rsidR="006C7BB8" w:rsidRDefault="002C5306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18"/>
              </w:rPr>
            </w:pPr>
            <w:r>
              <w:rPr>
                <w:rFonts w:ascii="ＭＳ 明朝" w:hAnsi="ＭＳ 明朝"/>
                <w:color w:val="auto"/>
                <w:spacing w:val="31"/>
                <w:sz w:val="18"/>
              </w:rPr>
              <w:t>本年度予算額（又は本年度精算額）</w:t>
            </w:r>
          </w:p>
        </w:tc>
        <w:tc>
          <w:tcPr>
            <w:tcW w:w="2111" w:type="dxa"/>
            <w:vMerge w:val="restart"/>
          </w:tcPr>
          <w:p w:rsidR="006C7BB8" w:rsidRDefault="002C5306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18"/>
              </w:rPr>
              <w:t>前年度予算額（又は本年度予算額）</w:t>
            </w:r>
          </w:p>
        </w:tc>
        <w:tc>
          <w:tcPr>
            <w:tcW w:w="2121" w:type="dxa"/>
            <w:gridSpan w:val="2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比　較</w:t>
            </w:r>
          </w:p>
        </w:tc>
        <w:tc>
          <w:tcPr>
            <w:tcW w:w="1586" w:type="dxa"/>
            <w:vMerge w:val="restart"/>
            <w:vAlign w:val="center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備　考</w:t>
            </w:r>
          </w:p>
        </w:tc>
      </w:tr>
      <w:tr w:rsidR="006C7BB8">
        <w:tc>
          <w:tcPr>
            <w:tcW w:w="1585" w:type="dxa"/>
            <w:vMerge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  <w:vMerge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  <w:vMerge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0" w:type="dxa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増</w:t>
            </w:r>
          </w:p>
        </w:tc>
        <w:tc>
          <w:tcPr>
            <w:tcW w:w="1061" w:type="dxa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減</w:t>
            </w:r>
          </w:p>
        </w:tc>
        <w:tc>
          <w:tcPr>
            <w:tcW w:w="1586" w:type="dxa"/>
            <w:vMerge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</w:tr>
      <w:tr w:rsidR="006C7BB8">
        <w:tc>
          <w:tcPr>
            <w:tcW w:w="1585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0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586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</w:tr>
      <w:tr w:rsidR="006C7BB8">
        <w:tc>
          <w:tcPr>
            <w:tcW w:w="1585" w:type="dxa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計</w:t>
            </w:r>
          </w:p>
        </w:tc>
        <w:tc>
          <w:tcPr>
            <w:tcW w:w="211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0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586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</w:tr>
    </w:tbl>
    <w:p w:rsidR="006C7BB8" w:rsidRDefault="006C7BB8">
      <w:pPr>
        <w:spacing w:line="370" w:lineRule="exact"/>
        <w:rPr>
          <w:rFonts w:ascii="ＭＳ 明朝" w:hAnsi="ＭＳ 明朝" w:hint="default"/>
          <w:color w:val="auto"/>
          <w:spacing w:val="31"/>
          <w:sz w:val="22"/>
        </w:rPr>
      </w:pPr>
    </w:p>
    <w:p w:rsidR="006C7BB8" w:rsidRDefault="002C5306">
      <w:pPr>
        <w:pStyle w:val="aa"/>
        <w:numPr>
          <w:ilvl w:val="0"/>
          <w:numId w:val="1"/>
        </w:numPr>
        <w:spacing w:line="294" w:lineRule="exact"/>
        <w:ind w:leftChars="0"/>
        <w:rPr>
          <w:rFonts w:hint="default"/>
          <w:color w:val="auto"/>
          <w:sz w:val="22"/>
        </w:rPr>
      </w:pPr>
      <w:r>
        <w:rPr>
          <w:color w:val="auto"/>
          <w:sz w:val="22"/>
        </w:rPr>
        <w:t>支出の部</w:t>
      </w:r>
    </w:p>
    <w:p w:rsidR="006C7BB8" w:rsidRDefault="002C5306">
      <w:pPr>
        <w:pStyle w:val="aa"/>
        <w:spacing w:line="294" w:lineRule="exact"/>
        <w:ind w:leftChars="0" w:left="720"/>
        <w:jc w:val="right"/>
        <w:rPr>
          <w:rFonts w:hint="default"/>
          <w:color w:val="auto"/>
        </w:rPr>
      </w:pPr>
      <w:r>
        <w:rPr>
          <w:color w:val="auto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2111"/>
        <w:gridCol w:w="2111"/>
        <w:gridCol w:w="1060"/>
        <w:gridCol w:w="1061"/>
        <w:gridCol w:w="1586"/>
      </w:tblGrid>
      <w:tr w:rsidR="006C7BB8">
        <w:tc>
          <w:tcPr>
            <w:tcW w:w="1585" w:type="dxa"/>
            <w:vMerge w:val="restart"/>
            <w:vAlign w:val="center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区　分</w:t>
            </w:r>
          </w:p>
        </w:tc>
        <w:tc>
          <w:tcPr>
            <w:tcW w:w="2111" w:type="dxa"/>
            <w:vMerge w:val="restart"/>
          </w:tcPr>
          <w:p w:rsidR="006C7BB8" w:rsidRDefault="002C5306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18"/>
              </w:rPr>
            </w:pPr>
            <w:r>
              <w:rPr>
                <w:rFonts w:ascii="ＭＳ 明朝" w:hAnsi="ＭＳ 明朝"/>
                <w:color w:val="auto"/>
                <w:spacing w:val="31"/>
                <w:sz w:val="18"/>
              </w:rPr>
              <w:t>本年度予算額（又は本年度精算額）</w:t>
            </w:r>
          </w:p>
        </w:tc>
        <w:tc>
          <w:tcPr>
            <w:tcW w:w="2111" w:type="dxa"/>
            <w:vMerge w:val="restart"/>
          </w:tcPr>
          <w:p w:rsidR="006C7BB8" w:rsidRDefault="002C5306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18"/>
              </w:rPr>
              <w:t>前年度予算額（又は本年度予算額）</w:t>
            </w:r>
          </w:p>
        </w:tc>
        <w:tc>
          <w:tcPr>
            <w:tcW w:w="2121" w:type="dxa"/>
            <w:gridSpan w:val="2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比　較</w:t>
            </w:r>
          </w:p>
        </w:tc>
        <w:tc>
          <w:tcPr>
            <w:tcW w:w="1586" w:type="dxa"/>
            <w:vMerge w:val="restart"/>
            <w:vAlign w:val="center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備　考</w:t>
            </w:r>
          </w:p>
        </w:tc>
      </w:tr>
      <w:tr w:rsidR="006C7BB8">
        <w:tc>
          <w:tcPr>
            <w:tcW w:w="1585" w:type="dxa"/>
            <w:vMerge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  <w:vMerge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  <w:vMerge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0" w:type="dxa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増</w:t>
            </w:r>
          </w:p>
        </w:tc>
        <w:tc>
          <w:tcPr>
            <w:tcW w:w="1061" w:type="dxa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減</w:t>
            </w:r>
          </w:p>
        </w:tc>
        <w:tc>
          <w:tcPr>
            <w:tcW w:w="1586" w:type="dxa"/>
            <w:vMerge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</w:tr>
      <w:tr w:rsidR="006C7BB8">
        <w:tc>
          <w:tcPr>
            <w:tcW w:w="1585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0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586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</w:tr>
      <w:tr w:rsidR="006C7BB8">
        <w:tc>
          <w:tcPr>
            <w:tcW w:w="1585" w:type="dxa"/>
          </w:tcPr>
          <w:p w:rsidR="006C7BB8" w:rsidRDefault="002C5306">
            <w:pPr>
              <w:spacing w:line="370" w:lineRule="exact"/>
              <w:jc w:val="center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  <w:r>
              <w:rPr>
                <w:rFonts w:ascii="ＭＳ 明朝" w:hAnsi="ＭＳ 明朝"/>
                <w:color w:val="auto"/>
                <w:spacing w:val="31"/>
                <w:sz w:val="22"/>
              </w:rPr>
              <w:t>計</w:t>
            </w:r>
          </w:p>
        </w:tc>
        <w:tc>
          <w:tcPr>
            <w:tcW w:w="211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211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0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061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  <w:tc>
          <w:tcPr>
            <w:tcW w:w="1586" w:type="dxa"/>
          </w:tcPr>
          <w:p w:rsidR="006C7BB8" w:rsidRDefault="006C7BB8">
            <w:pPr>
              <w:spacing w:line="370" w:lineRule="exact"/>
              <w:rPr>
                <w:rFonts w:ascii="ＭＳ 明朝" w:hAnsi="ＭＳ 明朝" w:hint="default"/>
                <w:color w:val="auto"/>
                <w:spacing w:val="31"/>
                <w:sz w:val="22"/>
              </w:rPr>
            </w:pPr>
          </w:p>
        </w:tc>
      </w:tr>
    </w:tbl>
    <w:p w:rsidR="006C7BB8" w:rsidRDefault="006C7BB8">
      <w:pPr>
        <w:spacing w:line="294" w:lineRule="exact"/>
        <w:ind w:right="848"/>
        <w:rPr>
          <w:rFonts w:hint="default"/>
          <w:color w:val="auto"/>
        </w:rPr>
      </w:pPr>
    </w:p>
    <w:p w:rsidR="006C7BB8" w:rsidRDefault="006C7BB8">
      <w:pPr>
        <w:spacing w:line="294" w:lineRule="exact"/>
        <w:ind w:right="848"/>
        <w:rPr>
          <w:rFonts w:hint="default"/>
          <w:color w:val="auto"/>
        </w:rPr>
      </w:pPr>
    </w:p>
    <w:p w:rsidR="006C7BB8" w:rsidRDefault="002C5306">
      <w:pPr>
        <w:spacing w:line="370" w:lineRule="exact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31"/>
        </w:rPr>
        <w:t>６　補助金の受領方法（該当の□に</w:t>
      </w:r>
      <w:r>
        <w:rPr>
          <w:rFonts w:ascii="Segoe UI Symbol" w:hAnsi="Segoe UI Symbol" w:cs="Segoe UI Symbol"/>
          <w:color w:val="auto"/>
          <w:spacing w:val="31"/>
        </w:rPr>
        <w:t>✓印をしてください</w:t>
      </w:r>
      <w:r>
        <w:rPr>
          <w:rFonts w:ascii="ＭＳ 明朝" w:hAnsi="ＭＳ 明朝"/>
          <w:color w:val="auto"/>
          <w:spacing w:val="31"/>
        </w:rPr>
        <w:t>。）</w:t>
      </w:r>
    </w:p>
    <w:p w:rsidR="006C7BB8" w:rsidRDefault="002C5306">
      <w:pPr>
        <w:spacing w:line="370" w:lineRule="exact"/>
        <w:ind w:firstLineChars="50" w:firstLine="137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31"/>
        </w:rPr>
        <w:t>□ 直接払</w:t>
      </w:r>
    </w:p>
    <w:p w:rsidR="006C7BB8" w:rsidRDefault="002C5306">
      <w:pPr>
        <w:spacing w:line="370" w:lineRule="exact"/>
        <w:ind w:firstLineChars="50" w:firstLine="137"/>
        <w:rPr>
          <w:rFonts w:ascii="ＭＳ 明朝" w:hAnsi="ＭＳ 明朝" w:hint="default"/>
          <w:color w:val="auto"/>
          <w:spacing w:val="31"/>
        </w:rPr>
      </w:pPr>
      <w:r>
        <w:rPr>
          <w:rFonts w:ascii="ＭＳ 明朝" w:hAnsi="ＭＳ 明朝"/>
          <w:color w:val="auto"/>
          <w:spacing w:val="31"/>
        </w:rPr>
        <w:t>□ 隔地払</w:t>
      </w:r>
    </w:p>
    <w:p w:rsidR="006C7BB8" w:rsidRDefault="002C5306">
      <w:pPr>
        <w:spacing w:line="370" w:lineRule="exact"/>
        <w:ind w:firstLineChars="50" w:firstLine="137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31"/>
        </w:rPr>
        <w:t>□ 口座振替払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25"/>
      </w:tblGrid>
      <w:tr w:rsidR="006C7BB8">
        <w:tc>
          <w:tcPr>
            <w:tcW w:w="2689" w:type="dxa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口座振込先金融機関名</w:t>
            </w:r>
          </w:p>
        </w:tc>
        <w:tc>
          <w:tcPr>
            <w:tcW w:w="6825" w:type="dxa"/>
          </w:tcPr>
          <w:p w:rsidR="006C7BB8" w:rsidRDefault="006C7BB8">
            <w:pPr>
              <w:spacing w:line="370" w:lineRule="exact"/>
              <w:rPr>
                <w:rFonts w:hint="default"/>
                <w:color w:val="auto"/>
              </w:rPr>
            </w:pPr>
          </w:p>
        </w:tc>
      </w:tr>
      <w:tr w:rsidR="006C7BB8">
        <w:tc>
          <w:tcPr>
            <w:tcW w:w="2689" w:type="dxa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預金種目</w:t>
            </w:r>
          </w:p>
        </w:tc>
        <w:tc>
          <w:tcPr>
            <w:tcW w:w="6825" w:type="dxa"/>
          </w:tcPr>
          <w:p w:rsidR="006C7BB8" w:rsidRDefault="002C5306">
            <w:pPr>
              <w:spacing w:line="37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１．普通　　　２．当座　　　３．その他（　　　　）</w:t>
            </w:r>
          </w:p>
        </w:tc>
      </w:tr>
      <w:tr w:rsidR="006C7BB8">
        <w:tc>
          <w:tcPr>
            <w:tcW w:w="2689" w:type="dxa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口座番号</w:t>
            </w:r>
          </w:p>
        </w:tc>
        <w:tc>
          <w:tcPr>
            <w:tcW w:w="6825" w:type="dxa"/>
          </w:tcPr>
          <w:p w:rsidR="006C7BB8" w:rsidRDefault="006C7BB8">
            <w:pPr>
              <w:spacing w:line="370" w:lineRule="exact"/>
              <w:rPr>
                <w:rFonts w:hint="default"/>
                <w:color w:val="auto"/>
              </w:rPr>
            </w:pPr>
          </w:p>
        </w:tc>
      </w:tr>
      <w:tr w:rsidR="006C7BB8">
        <w:tc>
          <w:tcPr>
            <w:tcW w:w="2689" w:type="dxa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フリガナ</w:t>
            </w:r>
          </w:p>
        </w:tc>
        <w:tc>
          <w:tcPr>
            <w:tcW w:w="6825" w:type="dxa"/>
          </w:tcPr>
          <w:p w:rsidR="006C7BB8" w:rsidRDefault="006C7BB8">
            <w:pPr>
              <w:spacing w:line="370" w:lineRule="exact"/>
              <w:rPr>
                <w:rFonts w:hint="default"/>
                <w:color w:val="auto"/>
              </w:rPr>
            </w:pPr>
          </w:p>
        </w:tc>
      </w:tr>
      <w:tr w:rsidR="006C7BB8">
        <w:tc>
          <w:tcPr>
            <w:tcW w:w="2689" w:type="dxa"/>
          </w:tcPr>
          <w:p w:rsidR="006C7BB8" w:rsidRDefault="002C5306">
            <w:pPr>
              <w:spacing w:line="37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口座名義</w:t>
            </w:r>
          </w:p>
        </w:tc>
        <w:tc>
          <w:tcPr>
            <w:tcW w:w="6825" w:type="dxa"/>
          </w:tcPr>
          <w:p w:rsidR="006C7BB8" w:rsidRDefault="006C7BB8">
            <w:pPr>
              <w:spacing w:line="370" w:lineRule="exact"/>
              <w:rPr>
                <w:rFonts w:hint="default"/>
                <w:color w:val="auto"/>
              </w:rPr>
            </w:pPr>
          </w:p>
        </w:tc>
      </w:tr>
    </w:tbl>
    <w:p w:rsidR="006C7BB8" w:rsidRDefault="006C7BB8">
      <w:pPr>
        <w:spacing w:line="370" w:lineRule="exact"/>
        <w:rPr>
          <w:rFonts w:hint="default"/>
          <w:color w:val="auto"/>
        </w:rPr>
      </w:pPr>
    </w:p>
    <w:p w:rsidR="006C7BB8" w:rsidRPr="006843F8" w:rsidRDefault="002C5306">
      <w:pPr>
        <w:spacing w:line="370" w:lineRule="exact"/>
        <w:rPr>
          <w:rFonts w:hint="default"/>
          <w:color w:val="000000" w:themeColor="text1"/>
        </w:rPr>
      </w:pPr>
      <w:r w:rsidRPr="006843F8">
        <w:rPr>
          <w:color w:val="000000" w:themeColor="text1"/>
        </w:rPr>
        <w:t>７．添付書類</w:t>
      </w:r>
    </w:p>
    <w:p w:rsidR="006C7BB8" w:rsidRPr="006843F8" w:rsidRDefault="00E9075D" w:rsidP="007B4DC4">
      <w:pPr>
        <w:spacing w:line="370" w:lineRule="exact"/>
        <w:ind w:leftChars="100" w:left="212" w:rightChars="79" w:right="167" w:firstLineChars="100" w:firstLine="212"/>
        <w:rPr>
          <w:rFonts w:hint="default"/>
          <w:color w:val="000000" w:themeColor="text1"/>
        </w:rPr>
      </w:pPr>
      <w:r>
        <w:rPr>
          <w:color w:val="000000" w:themeColor="text1"/>
        </w:rPr>
        <w:t>令和５年度第２期</w:t>
      </w:r>
      <w:r w:rsidR="006843F8" w:rsidRPr="008C54A5">
        <w:rPr>
          <w:color w:val="000000" w:themeColor="text1"/>
        </w:rPr>
        <w:t>コイ養殖餌料価格高騰緊急対策事業費補助金交付要綱第３条</w:t>
      </w:r>
      <w:r w:rsidR="0069072D" w:rsidRPr="008C54A5">
        <w:rPr>
          <w:color w:val="000000" w:themeColor="text1"/>
        </w:rPr>
        <w:t>第１項</w:t>
      </w:r>
      <w:r w:rsidR="006843F8" w:rsidRPr="008C54A5">
        <w:rPr>
          <w:color w:val="000000" w:themeColor="text1"/>
        </w:rPr>
        <w:t>に定める書類を添付</w:t>
      </w:r>
    </w:p>
    <w:p w:rsidR="006C7BB8" w:rsidRDefault="006C7BB8">
      <w:pPr>
        <w:widowControl/>
        <w:overflowPunct/>
        <w:jc w:val="left"/>
        <w:textAlignment w:val="auto"/>
        <w:rPr>
          <w:rFonts w:hint="default"/>
          <w:color w:val="000000" w:themeColor="text1"/>
        </w:rPr>
      </w:pPr>
      <w:bookmarkStart w:id="0" w:name="_GoBack"/>
      <w:bookmarkEnd w:id="0"/>
    </w:p>
    <w:sectPr w:rsidR="006C7BB8" w:rsidSect="00A4747F">
      <w:footnotePr>
        <w:numRestart w:val="eachPage"/>
      </w:footnotePr>
      <w:endnotePr>
        <w:numFmt w:val="decimal"/>
      </w:endnotePr>
      <w:pgSz w:w="11906" w:h="16838" w:code="9"/>
      <w:pgMar w:top="1134" w:right="1191" w:bottom="1134" w:left="1191" w:header="1134" w:footer="0" w:gutter="0"/>
      <w:cols w:space="720"/>
      <w:docGrid w:type="linesAndChars" w:linePitch="284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2E" w:rsidRDefault="00BB1E2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1E2E" w:rsidRDefault="00BB1E2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2E" w:rsidRDefault="00BB1E2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1E2E" w:rsidRDefault="00BB1E2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25C"/>
    <w:multiLevelType w:val="hybridMultilevel"/>
    <w:tmpl w:val="5E184A38"/>
    <w:lvl w:ilvl="0" w:tplc="BF06C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6"/>
  <w:hyphenationZone w:val="0"/>
  <w:drawingGridHorizontalSpacing w:val="373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B8"/>
    <w:rsid w:val="00002C50"/>
    <w:rsid w:val="00154B32"/>
    <w:rsid w:val="002957BC"/>
    <w:rsid w:val="002C5306"/>
    <w:rsid w:val="00460CE7"/>
    <w:rsid w:val="004E39AE"/>
    <w:rsid w:val="005B56AE"/>
    <w:rsid w:val="005C582A"/>
    <w:rsid w:val="006843F8"/>
    <w:rsid w:val="00687157"/>
    <w:rsid w:val="0069072D"/>
    <w:rsid w:val="006C7BB8"/>
    <w:rsid w:val="00724C74"/>
    <w:rsid w:val="007B4DC4"/>
    <w:rsid w:val="007C775D"/>
    <w:rsid w:val="007F6467"/>
    <w:rsid w:val="00840633"/>
    <w:rsid w:val="00874EBA"/>
    <w:rsid w:val="00886FC6"/>
    <w:rsid w:val="008C54A5"/>
    <w:rsid w:val="00A4747F"/>
    <w:rsid w:val="00BB1E2E"/>
    <w:rsid w:val="00C11681"/>
    <w:rsid w:val="00C94BB7"/>
    <w:rsid w:val="00E9075D"/>
    <w:rsid w:val="00F9624E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50C76-A028-44EC-832C-E9E1B9B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平成24年度内水面漁業振興対策事業補助対象事業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平成24年度内水面漁業振興対策事業補助対象事業</dc:title>
  <dc:subject/>
  <dc:creator>H3104XXXX</dc:creator>
  <cp:keywords/>
  <cp:lastModifiedBy>Administrator</cp:lastModifiedBy>
  <cp:revision>2</cp:revision>
  <cp:lastPrinted>2024-01-25T00:30:00Z</cp:lastPrinted>
  <dcterms:created xsi:type="dcterms:W3CDTF">2024-03-19T09:46:00Z</dcterms:created>
  <dcterms:modified xsi:type="dcterms:W3CDTF">2024-03-19T09:46:00Z</dcterms:modified>
</cp:coreProperties>
</file>